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5A835" w14:textId="279EE7A7" w:rsidR="004C4A9A" w:rsidRDefault="00D225B1" w:rsidP="00D225B1">
      <w:pPr>
        <w:pStyle w:val="Title"/>
      </w:pPr>
      <w:r>
        <w:t>HF Project Briefing Document</w:t>
      </w:r>
    </w:p>
    <w:p w14:paraId="1629B19F" w14:textId="588FE894" w:rsidR="00D225B1" w:rsidRDefault="00D225B1"/>
    <w:p w14:paraId="23DA66B9" w14:textId="4DD66061" w:rsidR="00D225B1" w:rsidRPr="005D4C44" w:rsidRDefault="00D225B1" w:rsidP="00295850">
      <w:pPr>
        <w:jc w:val="both"/>
        <w:rPr>
          <w:sz w:val="22"/>
          <w:szCs w:val="22"/>
        </w:rPr>
      </w:pPr>
      <w:r w:rsidRPr="005D4C44">
        <w:rPr>
          <w:sz w:val="22"/>
          <w:szCs w:val="22"/>
        </w:rPr>
        <w:t xml:space="preserve">This document contains three options for </w:t>
      </w:r>
      <w:r w:rsidR="001C505A">
        <w:rPr>
          <w:sz w:val="22"/>
          <w:szCs w:val="22"/>
        </w:rPr>
        <w:t>you to consider for your</w:t>
      </w:r>
      <w:r w:rsidRPr="005D4C44">
        <w:rPr>
          <w:sz w:val="22"/>
          <w:szCs w:val="22"/>
        </w:rPr>
        <w:t xml:space="preserve"> HF projects. Please select one. </w:t>
      </w:r>
    </w:p>
    <w:p w14:paraId="467D0AD4" w14:textId="418BD65B" w:rsidR="00D225B1" w:rsidRDefault="00D225B1" w:rsidP="00295850">
      <w:pPr>
        <w:jc w:val="both"/>
      </w:pPr>
    </w:p>
    <w:p w14:paraId="7DD35CEE" w14:textId="4E85FED7" w:rsidR="00D225B1" w:rsidRPr="001C505A" w:rsidRDefault="00D225B1" w:rsidP="00295850">
      <w:pPr>
        <w:pStyle w:val="ListParagraph"/>
        <w:numPr>
          <w:ilvl w:val="0"/>
          <w:numId w:val="2"/>
        </w:numPr>
        <w:jc w:val="both"/>
        <w:rPr>
          <w:b/>
          <w:bCs/>
          <w:sz w:val="28"/>
          <w:szCs w:val="28"/>
        </w:rPr>
      </w:pPr>
      <w:r w:rsidRPr="001C505A">
        <w:rPr>
          <w:rFonts w:ascii="Calibri" w:hAnsi="Calibri" w:cs="Calibri"/>
          <w:b/>
          <w:bCs/>
          <w:color w:val="000000"/>
        </w:rPr>
        <w:t>Designing an ergonomic workstation</w:t>
      </w:r>
    </w:p>
    <w:p w14:paraId="309CBBCF" w14:textId="77777777" w:rsidR="003A77AF" w:rsidRDefault="00D225B1" w:rsidP="00295850">
      <w:pPr>
        <w:pStyle w:val="ListParagraph"/>
        <w:ind w:left="360"/>
        <w:jc w:val="both"/>
        <w:rPr>
          <w:rFonts w:ascii="Calibri" w:hAnsi="Calibri" w:cs="Calibri"/>
          <w:noProof/>
          <w:color w:val="000000"/>
          <w:sz w:val="22"/>
          <w:szCs w:val="22"/>
        </w:rPr>
      </w:pPr>
      <w:r>
        <w:rPr>
          <w:rFonts w:ascii="Calibri" w:hAnsi="Calibri" w:cs="Calibri"/>
          <w:color w:val="000000"/>
          <w:sz w:val="22"/>
          <w:szCs w:val="22"/>
        </w:rPr>
        <w:t xml:space="preserve">A </w:t>
      </w:r>
      <w:r w:rsidR="00FF1989">
        <w:rPr>
          <w:rFonts w:ascii="Calibri" w:hAnsi="Calibri" w:cs="Calibri"/>
          <w:color w:val="000000"/>
          <w:sz w:val="22"/>
          <w:szCs w:val="22"/>
        </w:rPr>
        <w:t>web developer</w:t>
      </w:r>
      <w:r>
        <w:rPr>
          <w:rFonts w:ascii="Calibri" w:hAnsi="Calibri" w:cs="Calibri"/>
          <w:color w:val="000000"/>
          <w:sz w:val="22"/>
          <w:szCs w:val="22"/>
        </w:rPr>
        <w:t xml:space="preserve"> is at risk of developing musculoskeletal disorders due to prolonged sitting and repetitive motions.</w:t>
      </w:r>
      <w:r w:rsidR="00FF1989">
        <w:rPr>
          <w:rFonts w:ascii="Calibri" w:hAnsi="Calibri" w:cs="Calibri"/>
          <w:color w:val="000000"/>
          <w:sz w:val="22"/>
          <w:szCs w:val="22"/>
        </w:rPr>
        <w:t xml:space="preserve"> This is their current workstation set-up:</w:t>
      </w:r>
      <w:r w:rsidR="003A77AF" w:rsidRPr="003A77AF">
        <w:rPr>
          <w:rFonts w:ascii="Calibri" w:hAnsi="Calibri" w:cs="Calibri"/>
          <w:noProof/>
          <w:color w:val="000000"/>
          <w:sz w:val="22"/>
          <w:szCs w:val="22"/>
        </w:rPr>
        <w:t xml:space="preserve"> </w:t>
      </w:r>
    </w:p>
    <w:p w14:paraId="2006EBA5" w14:textId="5EA30FA9" w:rsidR="00FF1989" w:rsidRDefault="003A77AF" w:rsidP="003A77AF">
      <w:pPr>
        <w:pStyle w:val="ListParagraph"/>
        <w:ind w:left="360"/>
        <w:jc w:val="center"/>
        <w:rPr>
          <w:rFonts w:ascii="Calibri" w:hAnsi="Calibri" w:cs="Calibri"/>
          <w:noProof/>
          <w:color w:val="000000"/>
          <w:sz w:val="22"/>
          <w:szCs w:val="22"/>
        </w:rPr>
      </w:pPr>
      <w:r>
        <w:rPr>
          <w:rFonts w:ascii="Calibri" w:hAnsi="Calibri" w:cs="Calibri"/>
          <w:noProof/>
          <w:color w:val="000000"/>
          <w:sz w:val="22"/>
          <w:szCs w:val="22"/>
        </w:rPr>
        <w:drawing>
          <wp:inline distT="0" distB="0" distL="0" distR="0" wp14:anchorId="73244A72" wp14:editId="7D9BD764">
            <wp:extent cx="4067330" cy="3050499"/>
            <wp:effectExtent l="0" t="0" r="0" b="0"/>
            <wp:docPr id="6" name="Picture 6"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loor, indoo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33032" cy="3099776"/>
                    </a:xfrm>
                    <a:prstGeom prst="rect">
                      <a:avLst/>
                    </a:prstGeom>
                  </pic:spPr>
                </pic:pic>
              </a:graphicData>
            </a:graphic>
          </wp:inline>
        </w:drawing>
      </w:r>
    </w:p>
    <w:p w14:paraId="6AF53574" w14:textId="7BB0B945" w:rsidR="003A77AF" w:rsidRDefault="003A77AF" w:rsidP="003A77AF">
      <w:pPr>
        <w:pStyle w:val="ListParagraph"/>
        <w:ind w:left="360"/>
        <w:jc w:val="center"/>
        <w:rPr>
          <w:rFonts w:ascii="Calibri" w:hAnsi="Calibri" w:cs="Calibri"/>
          <w:color w:val="000000"/>
          <w:sz w:val="22"/>
          <w:szCs w:val="22"/>
        </w:rPr>
      </w:pPr>
      <w:r>
        <w:rPr>
          <w:rFonts w:ascii="Calibri" w:hAnsi="Calibri" w:cs="Calibri"/>
          <w:noProof/>
          <w:color w:val="000000"/>
          <w:sz w:val="22"/>
          <w:szCs w:val="22"/>
        </w:rPr>
        <w:drawing>
          <wp:inline distT="0" distB="0" distL="0" distR="0" wp14:anchorId="45C07F62" wp14:editId="04E39B10">
            <wp:extent cx="4167265" cy="4244351"/>
            <wp:effectExtent l="0" t="0" r="0" b="0"/>
            <wp:docPr id="2" name="Picture 2" descr="A black offic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office chair&#10;&#10;Description automatically generated"/>
                    <pic:cNvPicPr/>
                  </pic:nvPicPr>
                  <pic:blipFill rotWithShape="1">
                    <a:blip r:embed="rId6" cstate="print">
                      <a:extLst>
                        <a:ext uri="{28A0092B-C50C-407E-A947-70E740481C1C}">
                          <a14:useLocalDpi xmlns:a14="http://schemas.microsoft.com/office/drawing/2010/main" val="0"/>
                        </a:ext>
                      </a:extLst>
                    </a:blip>
                    <a:srcRect l="13552" r="12809"/>
                    <a:stretch/>
                  </pic:blipFill>
                  <pic:spPr bwMode="auto">
                    <a:xfrm>
                      <a:off x="0" y="0"/>
                      <a:ext cx="4326369" cy="4406398"/>
                    </a:xfrm>
                    <a:prstGeom prst="rect">
                      <a:avLst/>
                    </a:prstGeom>
                    <a:ln>
                      <a:noFill/>
                    </a:ln>
                    <a:extLst>
                      <a:ext uri="{53640926-AAD7-44D8-BBD7-CCE9431645EC}">
                        <a14:shadowObscured xmlns:a14="http://schemas.microsoft.com/office/drawing/2010/main"/>
                      </a:ext>
                    </a:extLst>
                  </pic:spPr>
                </pic:pic>
              </a:graphicData>
            </a:graphic>
          </wp:inline>
        </w:drawing>
      </w:r>
    </w:p>
    <w:p w14:paraId="1B835A0A" w14:textId="3A47D967" w:rsidR="00FF1989" w:rsidRDefault="00FF1989" w:rsidP="003A77AF">
      <w:pPr>
        <w:pStyle w:val="ListParagraph"/>
        <w:ind w:left="360"/>
        <w:jc w:val="center"/>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14:anchorId="190C150C" wp14:editId="716C126A">
            <wp:extent cx="5416692" cy="4079240"/>
            <wp:effectExtent l="0" t="0" r="6350" b="0"/>
            <wp:docPr id="5" name="Picture 5" descr="A picture containing text, computer,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omputer, indoor, desk&#10;&#10;Description automatically generated"/>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5129" t="13704" r="8929"/>
                    <a:stretch/>
                  </pic:blipFill>
                  <pic:spPr bwMode="auto">
                    <a:xfrm>
                      <a:off x="0" y="0"/>
                      <a:ext cx="5583705" cy="4205016"/>
                    </a:xfrm>
                    <a:prstGeom prst="rect">
                      <a:avLst/>
                    </a:prstGeom>
                    <a:ln>
                      <a:noFill/>
                    </a:ln>
                    <a:extLst>
                      <a:ext uri="{53640926-AAD7-44D8-BBD7-CCE9431645EC}">
                        <a14:shadowObscured xmlns:a14="http://schemas.microsoft.com/office/drawing/2010/main"/>
                      </a:ext>
                    </a:extLst>
                  </pic:spPr>
                </pic:pic>
              </a:graphicData>
            </a:graphic>
          </wp:inline>
        </w:drawing>
      </w:r>
    </w:p>
    <w:p w14:paraId="2CAB4204" w14:textId="26B8F7CD" w:rsidR="00D225B1" w:rsidRDefault="00D225B1" w:rsidP="00295850">
      <w:pPr>
        <w:pStyle w:val="ListParagraph"/>
        <w:ind w:left="360"/>
        <w:jc w:val="both"/>
        <w:rPr>
          <w:rFonts w:ascii="Calibri" w:hAnsi="Calibri" w:cs="Calibri"/>
          <w:color w:val="000000"/>
          <w:sz w:val="22"/>
          <w:szCs w:val="22"/>
        </w:rPr>
      </w:pPr>
      <w:r>
        <w:rPr>
          <w:rFonts w:ascii="Calibri" w:hAnsi="Calibri" w:cs="Calibri"/>
          <w:color w:val="000000"/>
          <w:sz w:val="22"/>
          <w:szCs w:val="22"/>
        </w:rPr>
        <w:t xml:space="preserve">The HFE issue to be solved is to design a workstation that minimises the risk of injury and discomfort by accommodating the </w:t>
      </w:r>
      <w:r w:rsidR="001C505A">
        <w:rPr>
          <w:rFonts w:ascii="Calibri" w:hAnsi="Calibri" w:cs="Calibri"/>
          <w:color w:val="000000"/>
          <w:sz w:val="22"/>
          <w:szCs w:val="22"/>
        </w:rPr>
        <w:t>web developer</w:t>
      </w:r>
      <w:r>
        <w:rPr>
          <w:rFonts w:ascii="Calibri" w:hAnsi="Calibri" w:cs="Calibri"/>
          <w:color w:val="000000"/>
          <w:sz w:val="22"/>
          <w:szCs w:val="22"/>
        </w:rPr>
        <w:t>'s physical and cognitive needs. </w:t>
      </w:r>
    </w:p>
    <w:p w14:paraId="5E691D49" w14:textId="01955A42" w:rsidR="0051368B" w:rsidRDefault="0051368B" w:rsidP="00295850">
      <w:pPr>
        <w:pStyle w:val="ListParagraph"/>
        <w:ind w:left="360"/>
        <w:jc w:val="both"/>
        <w:rPr>
          <w:rFonts w:ascii="Calibri" w:hAnsi="Calibri" w:cs="Calibri"/>
          <w:color w:val="000000"/>
          <w:sz w:val="22"/>
          <w:szCs w:val="22"/>
        </w:rPr>
      </w:pPr>
    </w:p>
    <w:p w14:paraId="59B43632" w14:textId="3575AAF8" w:rsidR="0051368B" w:rsidRDefault="0051368B" w:rsidP="00295850">
      <w:pPr>
        <w:pStyle w:val="ListParagraph"/>
        <w:ind w:left="360"/>
        <w:jc w:val="both"/>
        <w:rPr>
          <w:rFonts w:ascii="Calibri" w:hAnsi="Calibri" w:cs="Calibri"/>
          <w:color w:val="000000"/>
          <w:sz w:val="22"/>
          <w:szCs w:val="22"/>
        </w:rPr>
      </w:pPr>
      <w:r>
        <w:rPr>
          <w:rFonts w:ascii="Calibri" w:hAnsi="Calibri" w:cs="Calibri"/>
          <w:color w:val="000000"/>
          <w:sz w:val="22"/>
          <w:szCs w:val="22"/>
        </w:rPr>
        <w:t>To start, let’s consider the potential user needs:</w:t>
      </w:r>
    </w:p>
    <w:p w14:paraId="3D81F85F" w14:textId="7DF136D4" w:rsidR="0051368B" w:rsidRDefault="0051368B" w:rsidP="00295850">
      <w:pPr>
        <w:pStyle w:val="ListParagraph"/>
        <w:numPr>
          <w:ilvl w:val="0"/>
          <w:numId w:val="5"/>
        </w:numPr>
        <w:jc w:val="both"/>
        <w:rPr>
          <w:rFonts w:ascii="Calibri" w:hAnsi="Calibri" w:cs="Calibri"/>
          <w:color w:val="000000"/>
          <w:sz w:val="22"/>
          <w:szCs w:val="22"/>
        </w:rPr>
      </w:pPr>
      <w:r>
        <w:rPr>
          <w:rFonts w:ascii="Calibri" w:hAnsi="Calibri" w:cs="Calibri"/>
          <w:color w:val="000000"/>
          <w:sz w:val="22"/>
          <w:szCs w:val="22"/>
        </w:rPr>
        <w:t>There are currently multiple monitors on the desk. Considering their job role (web developer), they are likely going to need multiple desktop views to support their job role.</w:t>
      </w:r>
    </w:p>
    <w:p w14:paraId="3E22364B" w14:textId="50963478" w:rsidR="0051368B" w:rsidRDefault="0051368B" w:rsidP="00295850">
      <w:pPr>
        <w:pStyle w:val="ListParagraph"/>
        <w:numPr>
          <w:ilvl w:val="0"/>
          <w:numId w:val="5"/>
        </w:numPr>
        <w:jc w:val="both"/>
        <w:rPr>
          <w:rFonts w:ascii="Calibri" w:hAnsi="Calibri" w:cs="Calibri"/>
          <w:color w:val="000000"/>
          <w:sz w:val="22"/>
          <w:szCs w:val="22"/>
        </w:rPr>
      </w:pPr>
      <w:r>
        <w:rPr>
          <w:rFonts w:ascii="Calibri" w:hAnsi="Calibri" w:cs="Calibri"/>
          <w:color w:val="000000"/>
          <w:sz w:val="22"/>
          <w:szCs w:val="22"/>
        </w:rPr>
        <w:t xml:space="preserve">Would they likely need as much physical storage located close to their workstation as they currently have? </w:t>
      </w:r>
    </w:p>
    <w:p w14:paraId="4189B6A9" w14:textId="21BE13B2" w:rsidR="0051368B" w:rsidRDefault="0051368B" w:rsidP="00295850">
      <w:pPr>
        <w:pStyle w:val="ListParagraph"/>
        <w:numPr>
          <w:ilvl w:val="0"/>
          <w:numId w:val="5"/>
        </w:numPr>
        <w:jc w:val="both"/>
        <w:rPr>
          <w:rFonts w:ascii="Calibri" w:hAnsi="Calibri" w:cs="Calibri"/>
          <w:color w:val="000000"/>
          <w:sz w:val="22"/>
          <w:szCs w:val="22"/>
        </w:rPr>
      </w:pPr>
      <w:r>
        <w:rPr>
          <w:rFonts w:ascii="Calibri" w:hAnsi="Calibri" w:cs="Calibri"/>
          <w:color w:val="000000"/>
          <w:sz w:val="22"/>
          <w:szCs w:val="22"/>
        </w:rPr>
        <w:t xml:space="preserve">Multiple PC’s running could potentially make the room quite warm? Would this need to be considered/managed? </w:t>
      </w:r>
    </w:p>
    <w:p w14:paraId="5B313BF2" w14:textId="79288F04" w:rsidR="0051368B" w:rsidRDefault="0051368B" w:rsidP="00295850">
      <w:pPr>
        <w:pStyle w:val="ListParagraph"/>
        <w:numPr>
          <w:ilvl w:val="0"/>
          <w:numId w:val="5"/>
        </w:numPr>
        <w:jc w:val="both"/>
        <w:rPr>
          <w:rFonts w:ascii="Calibri" w:hAnsi="Calibri" w:cs="Calibri"/>
          <w:color w:val="000000"/>
          <w:sz w:val="22"/>
          <w:szCs w:val="22"/>
        </w:rPr>
      </w:pPr>
      <w:r>
        <w:rPr>
          <w:rFonts w:ascii="Calibri" w:hAnsi="Calibri" w:cs="Calibri"/>
          <w:color w:val="000000"/>
          <w:sz w:val="22"/>
          <w:szCs w:val="22"/>
        </w:rPr>
        <w:t xml:space="preserve">If the user works all day at their desk, ways to introduce some flexibility in the workstation set-up may be beneficial. </w:t>
      </w:r>
    </w:p>
    <w:p w14:paraId="0C9BC29F" w14:textId="77777777" w:rsidR="0024380C" w:rsidRDefault="0024380C" w:rsidP="00295850">
      <w:pPr>
        <w:pStyle w:val="ListParagraph"/>
        <w:ind w:left="360"/>
        <w:jc w:val="both"/>
        <w:rPr>
          <w:rFonts w:ascii="Calibri" w:hAnsi="Calibri" w:cs="Calibri"/>
          <w:color w:val="000000"/>
          <w:sz w:val="22"/>
          <w:szCs w:val="22"/>
        </w:rPr>
      </w:pPr>
    </w:p>
    <w:p w14:paraId="2462439B" w14:textId="41CC3E9F" w:rsidR="005D4C44" w:rsidRDefault="001C505A" w:rsidP="00295850">
      <w:pPr>
        <w:pStyle w:val="ListParagraph"/>
        <w:ind w:left="360"/>
        <w:jc w:val="both"/>
        <w:rPr>
          <w:rFonts w:ascii="Calibri" w:hAnsi="Calibri" w:cs="Calibri"/>
          <w:color w:val="000000"/>
          <w:sz w:val="22"/>
          <w:szCs w:val="22"/>
        </w:rPr>
      </w:pPr>
      <w:r>
        <w:rPr>
          <w:rFonts w:ascii="Calibri" w:hAnsi="Calibri" w:cs="Calibri"/>
          <w:color w:val="000000"/>
          <w:sz w:val="22"/>
          <w:szCs w:val="22"/>
        </w:rPr>
        <w:t xml:space="preserve">What kind of HF assessment would help uncover the potential HF issues associated with </w:t>
      </w:r>
      <w:r w:rsidR="00295850">
        <w:rPr>
          <w:rFonts w:ascii="Calibri" w:hAnsi="Calibri" w:cs="Calibri"/>
          <w:color w:val="000000"/>
          <w:sz w:val="22"/>
          <w:szCs w:val="22"/>
        </w:rPr>
        <w:t xml:space="preserve">working on </w:t>
      </w:r>
      <w:r>
        <w:rPr>
          <w:rFonts w:ascii="Calibri" w:hAnsi="Calibri" w:cs="Calibri"/>
          <w:color w:val="000000"/>
          <w:sz w:val="22"/>
          <w:szCs w:val="22"/>
        </w:rPr>
        <w:t>this workstation, and could inform a change that would better accommodate the web developer's physical and cognitive needs?</w:t>
      </w:r>
    </w:p>
    <w:p w14:paraId="4E902D0D" w14:textId="32F54A00" w:rsidR="00F262AB" w:rsidRDefault="00F262AB" w:rsidP="00D225B1">
      <w:pPr>
        <w:pStyle w:val="ListParagraph"/>
        <w:ind w:left="360"/>
        <w:rPr>
          <w:rFonts w:ascii="Calibri" w:hAnsi="Calibri" w:cs="Calibri"/>
          <w:color w:val="000000"/>
          <w:sz w:val="22"/>
          <w:szCs w:val="22"/>
        </w:rPr>
      </w:pPr>
    </w:p>
    <w:p w14:paraId="6ADA8CF3" w14:textId="77777777" w:rsidR="005D4C44" w:rsidRPr="00D225B1" w:rsidRDefault="005D4C44" w:rsidP="00D225B1">
      <w:pPr>
        <w:pStyle w:val="ListParagraph"/>
        <w:ind w:left="360"/>
      </w:pPr>
    </w:p>
    <w:p w14:paraId="07DDBFE1" w14:textId="77777777" w:rsidR="003A77AF" w:rsidRDefault="003A77AF" w:rsidP="005D4C44">
      <w:pPr>
        <w:numPr>
          <w:ilvl w:val="0"/>
          <w:numId w:val="2"/>
        </w:numPr>
        <w:rPr>
          <w:rFonts w:ascii="Calibri" w:eastAsia="Times New Roman" w:hAnsi="Calibri" w:cs="Calibri"/>
          <w:color w:val="000000"/>
          <w:sz w:val="22"/>
          <w:szCs w:val="22"/>
          <w:lang w:eastAsia="en-GB"/>
        </w:rPr>
        <w:sectPr w:rsidR="003A77AF" w:rsidSect="00295F86">
          <w:pgSz w:w="11900" w:h="16840"/>
          <w:pgMar w:top="1440" w:right="1440" w:bottom="1440" w:left="1440" w:header="708" w:footer="708" w:gutter="0"/>
          <w:cols w:space="708"/>
          <w:docGrid w:linePitch="360"/>
        </w:sectPr>
      </w:pPr>
    </w:p>
    <w:p w14:paraId="65AB27A1" w14:textId="77777777" w:rsidR="005D4C44" w:rsidRPr="001C505A" w:rsidRDefault="005D4C44" w:rsidP="00295850">
      <w:pPr>
        <w:numPr>
          <w:ilvl w:val="0"/>
          <w:numId w:val="2"/>
        </w:numPr>
        <w:jc w:val="both"/>
        <w:rPr>
          <w:rFonts w:ascii="Calibri" w:eastAsia="Times New Roman" w:hAnsi="Calibri" w:cs="Calibri"/>
          <w:b/>
          <w:bCs/>
          <w:color w:val="000000"/>
          <w:sz w:val="28"/>
          <w:szCs w:val="28"/>
          <w:lang w:eastAsia="en-GB"/>
        </w:rPr>
      </w:pPr>
      <w:r w:rsidRPr="005D4C44">
        <w:rPr>
          <w:rFonts w:ascii="Calibri" w:eastAsia="Times New Roman" w:hAnsi="Calibri" w:cs="Calibri"/>
          <w:b/>
          <w:bCs/>
          <w:color w:val="000000"/>
          <w:lang w:eastAsia="en-GB"/>
        </w:rPr>
        <w:lastRenderedPageBreak/>
        <w:t>Evaluating a consumer product</w:t>
      </w:r>
    </w:p>
    <w:p w14:paraId="00035C3E" w14:textId="0BBE2DEF" w:rsidR="008B1329" w:rsidRDefault="008B1329" w:rsidP="00295850">
      <w:pPr>
        <w:ind w:left="360"/>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A small café on a university campus is a regular for many university students</w:t>
      </w:r>
      <w:r w:rsidR="00784893">
        <w:rPr>
          <w:rFonts w:ascii="Calibri" w:eastAsia="Times New Roman" w:hAnsi="Calibri" w:cs="Calibri"/>
          <w:color w:val="000000"/>
          <w:sz w:val="22"/>
          <w:szCs w:val="22"/>
          <w:lang w:eastAsia="en-GB"/>
        </w:rPr>
        <w:t xml:space="preserve"> to work from</w:t>
      </w:r>
      <w:r>
        <w:rPr>
          <w:rFonts w:ascii="Calibri" w:eastAsia="Times New Roman" w:hAnsi="Calibri" w:cs="Calibri"/>
          <w:color w:val="000000"/>
          <w:sz w:val="22"/>
          <w:szCs w:val="22"/>
          <w:lang w:eastAsia="en-GB"/>
        </w:rPr>
        <w:t>. The café offers a variety of drinks, and some of the most popular ones with the university students are the</w:t>
      </w:r>
      <w:r w:rsidR="00CC5C32">
        <w:rPr>
          <w:rFonts w:ascii="Calibri" w:eastAsia="Times New Roman" w:hAnsi="Calibri" w:cs="Calibri"/>
          <w:color w:val="000000"/>
          <w:sz w:val="22"/>
          <w:szCs w:val="22"/>
          <w:lang w:eastAsia="en-GB"/>
        </w:rPr>
        <w:t xml:space="preserve"> caf</w:t>
      </w:r>
      <w:r w:rsidR="00ED04D7">
        <w:rPr>
          <w:rFonts w:ascii="Calibri" w:eastAsia="Times New Roman" w:hAnsi="Calibri" w:cs="Calibri"/>
          <w:color w:val="000000"/>
          <w:sz w:val="22"/>
          <w:szCs w:val="22"/>
          <w:lang w:eastAsia="en-GB"/>
        </w:rPr>
        <w:t>é’s</w:t>
      </w:r>
      <w:r>
        <w:rPr>
          <w:rFonts w:ascii="Calibri" w:eastAsia="Times New Roman" w:hAnsi="Calibri" w:cs="Calibri"/>
          <w:color w:val="000000"/>
          <w:sz w:val="22"/>
          <w:szCs w:val="22"/>
          <w:lang w:eastAsia="en-GB"/>
        </w:rPr>
        <w:t xml:space="preserve"> smoothies and iced frappés, both of which utilise a blender. There is only one blender in the café and staff have made several complaints about it</w:t>
      </w:r>
      <w:r w:rsidR="00B936D5">
        <w:rPr>
          <w:rFonts w:ascii="Calibri" w:eastAsia="Times New Roman" w:hAnsi="Calibri" w:cs="Calibri"/>
          <w:color w:val="000000"/>
          <w:sz w:val="22"/>
          <w:szCs w:val="22"/>
          <w:lang w:eastAsia="en-GB"/>
        </w:rPr>
        <w:t>, including:</w:t>
      </w:r>
    </w:p>
    <w:p w14:paraId="097F0006" w14:textId="67FA39EF" w:rsidR="00B936D5" w:rsidRDefault="00B936D5" w:rsidP="00B936D5">
      <w:pPr>
        <w:pStyle w:val="ListParagraph"/>
        <w:numPr>
          <w:ilvl w:val="0"/>
          <w:numId w:val="9"/>
        </w:numPr>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The lid keeps coming off when the smoothie maker is turned on. This means the staff must hold it on the whole time and wait for the drink to be blended. </w:t>
      </w:r>
    </w:p>
    <w:p w14:paraId="75AF39CF" w14:textId="62E04283" w:rsidR="00B936D5" w:rsidRDefault="00B936D5" w:rsidP="00B936D5">
      <w:pPr>
        <w:pStyle w:val="ListParagraph"/>
        <w:numPr>
          <w:ilvl w:val="0"/>
          <w:numId w:val="9"/>
        </w:numPr>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The drinks keep coming out too lumpy, which has led to several complaints from the customers.</w:t>
      </w:r>
    </w:p>
    <w:p w14:paraId="04D8E9B3" w14:textId="140B0DE2" w:rsidR="00415855" w:rsidRPr="00415855" w:rsidRDefault="00B936D5" w:rsidP="00415855">
      <w:pPr>
        <w:pStyle w:val="ListParagraph"/>
        <w:numPr>
          <w:ilvl w:val="0"/>
          <w:numId w:val="9"/>
        </w:numPr>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Once blended, it is hard to get the full cup of smoothie or frappé out the blender</w:t>
      </w:r>
      <w:r w:rsidR="00ED04D7">
        <w:rPr>
          <w:rFonts w:ascii="Calibri" w:eastAsia="Times New Roman" w:hAnsi="Calibri" w:cs="Calibri"/>
          <w:color w:val="000000"/>
          <w:sz w:val="22"/>
          <w:szCs w:val="22"/>
          <w:lang w:eastAsia="en-GB"/>
        </w:rPr>
        <w:t>, which results in bits getting stuck under the blade.</w:t>
      </w:r>
    </w:p>
    <w:p w14:paraId="45928764" w14:textId="3C880192" w:rsidR="003A77AF" w:rsidRDefault="00295850" w:rsidP="00B936D5">
      <w:pPr>
        <w:ind w:left="360"/>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This is the current </w:t>
      </w:r>
      <w:r w:rsidR="00784893">
        <w:rPr>
          <w:rFonts w:ascii="Calibri" w:eastAsia="Times New Roman" w:hAnsi="Calibri" w:cs="Calibri"/>
          <w:color w:val="000000"/>
          <w:sz w:val="22"/>
          <w:szCs w:val="22"/>
          <w:lang w:eastAsia="en-GB"/>
        </w:rPr>
        <w:t xml:space="preserve">blender </w:t>
      </w:r>
      <w:r>
        <w:rPr>
          <w:rFonts w:ascii="Calibri" w:eastAsia="Times New Roman" w:hAnsi="Calibri" w:cs="Calibri"/>
          <w:color w:val="000000"/>
          <w:sz w:val="22"/>
          <w:szCs w:val="22"/>
          <w:lang w:eastAsia="en-GB"/>
        </w:rPr>
        <w:t>design:</w:t>
      </w:r>
    </w:p>
    <w:p w14:paraId="1F4BD944" w14:textId="7AD443A8" w:rsidR="003A77AF" w:rsidRDefault="003A77AF" w:rsidP="0051368B">
      <w:pPr>
        <w:ind w:left="360"/>
        <w:jc w:val="center"/>
        <w:rPr>
          <w:rFonts w:ascii="Calibri" w:eastAsia="Times New Roman" w:hAnsi="Calibri" w:cs="Calibri"/>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3C348150" wp14:editId="604C37BA">
            <wp:extent cx="3318928" cy="6696474"/>
            <wp:effectExtent l="0" t="0" r="0" b="0"/>
            <wp:docPr id="8" name="Picture 8" descr="A blender with a han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ender with a handle&#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19954" t="9756" r="25804" b="8123"/>
                    <a:stretch/>
                  </pic:blipFill>
                  <pic:spPr bwMode="auto">
                    <a:xfrm>
                      <a:off x="0" y="0"/>
                      <a:ext cx="3375550" cy="6810718"/>
                    </a:xfrm>
                    <a:prstGeom prst="rect">
                      <a:avLst/>
                    </a:prstGeom>
                    <a:ln>
                      <a:noFill/>
                    </a:ln>
                    <a:extLst>
                      <a:ext uri="{53640926-AAD7-44D8-BBD7-CCE9431645EC}">
                        <a14:shadowObscured xmlns:a14="http://schemas.microsoft.com/office/drawing/2010/main"/>
                      </a:ext>
                    </a:extLst>
                  </pic:spPr>
                </pic:pic>
              </a:graphicData>
            </a:graphic>
          </wp:inline>
        </w:drawing>
      </w:r>
    </w:p>
    <w:p w14:paraId="1BD08A20" w14:textId="073D8A5B" w:rsidR="003A77AF" w:rsidRDefault="003A77AF" w:rsidP="003A77AF">
      <w:pPr>
        <w:ind w:left="360"/>
        <w:jc w:val="center"/>
        <w:rPr>
          <w:rFonts w:ascii="Calibri" w:eastAsia="Times New Roman" w:hAnsi="Calibri" w:cs="Calibri"/>
          <w:color w:val="000000"/>
          <w:sz w:val="22"/>
          <w:szCs w:val="22"/>
          <w:lang w:eastAsia="en-GB"/>
        </w:rPr>
      </w:pPr>
      <w:r>
        <w:rPr>
          <w:rFonts w:ascii="Calibri" w:eastAsia="Times New Roman" w:hAnsi="Calibri" w:cs="Calibri"/>
          <w:noProof/>
          <w:color w:val="000000"/>
          <w:sz w:val="22"/>
          <w:szCs w:val="22"/>
          <w:lang w:eastAsia="en-GB"/>
        </w:rPr>
        <w:lastRenderedPageBreak/>
        <w:drawing>
          <wp:inline distT="0" distB="0" distL="0" distR="0" wp14:anchorId="40605321" wp14:editId="4D3474CC">
            <wp:extent cx="3819769" cy="6282267"/>
            <wp:effectExtent l="0" t="0" r="3175" b="4445"/>
            <wp:docPr id="7" name="Picture 7" descr="A blender with a han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ender with a handle&#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13396" t="8617" r="11247" b="8782"/>
                    <a:stretch/>
                  </pic:blipFill>
                  <pic:spPr bwMode="auto">
                    <a:xfrm>
                      <a:off x="0" y="0"/>
                      <a:ext cx="3928793" cy="6461576"/>
                    </a:xfrm>
                    <a:prstGeom prst="rect">
                      <a:avLst/>
                    </a:prstGeom>
                    <a:ln>
                      <a:noFill/>
                    </a:ln>
                    <a:extLst>
                      <a:ext uri="{53640926-AAD7-44D8-BBD7-CCE9431645EC}">
                        <a14:shadowObscured xmlns:a14="http://schemas.microsoft.com/office/drawing/2010/main"/>
                      </a:ext>
                    </a:extLst>
                  </pic:spPr>
                </pic:pic>
              </a:graphicData>
            </a:graphic>
          </wp:inline>
        </w:drawing>
      </w:r>
    </w:p>
    <w:p w14:paraId="7A9840CC" w14:textId="77777777" w:rsidR="00BA04C0" w:rsidRDefault="00BA04C0" w:rsidP="00BA04C0">
      <w:pPr>
        <w:pStyle w:val="ListParagraph"/>
        <w:ind w:left="360"/>
        <w:rPr>
          <w:rFonts w:ascii="Calibri" w:hAnsi="Calibri" w:cs="Calibri"/>
          <w:color w:val="000000"/>
          <w:sz w:val="22"/>
          <w:szCs w:val="22"/>
        </w:rPr>
      </w:pPr>
    </w:p>
    <w:p w14:paraId="2B4F48FE" w14:textId="70719B09" w:rsidR="005D4C44" w:rsidRPr="001C505A" w:rsidRDefault="005D4C44" w:rsidP="00B936D5">
      <w:pPr>
        <w:ind w:left="360"/>
        <w:jc w:val="both"/>
        <w:rPr>
          <w:rFonts w:ascii="Calibri" w:eastAsia="Times New Roman" w:hAnsi="Calibri" w:cs="Calibri"/>
          <w:color w:val="000000"/>
          <w:sz w:val="22"/>
          <w:szCs w:val="22"/>
          <w:lang w:eastAsia="en-GB"/>
        </w:rPr>
      </w:pPr>
      <w:r w:rsidRPr="005D4C44">
        <w:rPr>
          <w:rFonts w:ascii="Calibri" w:eastAsia="Times New Roman" w:hAnsi="Calibri" w:cs="Calibri"/>
          <w:color w:val="000000"/>
          <w:sz w:val="22"/>
          <w:szCs w:val="22"/>
          <w:lang w:eastAsia="en-GB"/>
        </w:rPr>
        <w:t>The HFE issue to be solved is to identify the design flaws that contribute to the difficulty of using the blender and propose changes to improve its usability and safety </w:t>
      </w:r>
      <w:r w:rsidR="00415855">
        <w:rPr>
          <w:rFonts w:ascii="Calibri" w:eastAsia="Times New Roman" w:hAnsi="Calibri" w:cs="Calibri"/>
          <w:color w:val="000000"/>
          <w:sz w:val="22"/>
          <w:szCs w:val="22"/>
          <w:lang w:eastAsia="en-GB"/>
        </w:rPr>
        <w:t>for the café staff.</w:t>
      </w:r>
    </w:p>
    <w:p w14:paraId="02F9A2EC" w14:textId="05D04A60" w:rsidR="005D4C44" w:rsidRPr="001C505A" w:rsidRDefault="005D4C44" w:rsidP="00295850">
      <w:pPr>
        <w:ind w:left="360"/>
        <w:jc w:val="both"/>
        <w:rPr>
          <w:rFonts w:ascii="Calibri" w:eastAsia="Times New Roman" w:hAnsi="Calibri" w:cs="Calibri"/>
          <w:color w:val="000000"/>
          <w:sz w:val="22"/>
          <w:szCs w:val="22"/>
          <w:lang w:eastAsia="en-GB"/>
        </w:rPr>
      </w:pPr>
    </w:p>
    <w:p w14:paraId="098E4ED5" w14:textId="0D841821" w:rsidR="00B936D5" w:rsidRDefault="00617BBD" w:rsidP="00295850">
      <w:pPr>
        <w:ind w:left="360"/>
        <w:jc w:val="both"/>
        <w:rPr>
          <w:rFonts w:ascii="Calibri" w:eastAsia="Times New Roman" w:hAnsi="Calibri" w:cs="Calibri"/>
          <w:color w:val="000000"/>
          <w:sz w:val="22"/>
          <w:szCs w:val="22"/>
          <w:lang w:eastAsia="en-GB"/>
        </w:rPr>
      </w:pPr>
      <w:r w:rsidRPr="001C505A">
        <w:rPr>
          <w:rFonts w:ascii="Calibri" w:eastAsia="Times New Roman" w:hAnsi="Calibri" w:cs="Calibri"/>
          <w:color w:val="000000"/>
          <w:sz w:val="22"/>
          <w:szCs w:val="22"/>
          <w:lang w:eastAsia="en-GB"/>
        </w:rPr>
        <w:t xml:space="preserve">To start, let’s have a look at the blender, </w:t>
      </w:r>
      <w:r w:rsidR="00295850">
        <w:rPr>
          <w:rFonts w:ascii="Calibri" w:eastAsia="Times New Roman" w:hAnsi="Calibri" w:cs="Calibri"/>
          <w:color w:val="000000"/>
          <w:sz w:val="22"/>
          <w:szCs w:val="22"/>
          <w:lang w:eastAsia="en-GB"/>
        </w:rPr>
        <w:t>consider what</w:t>
      </w:r>
      <w:r w:rsidRPr="001C505A">
        <w:rPr>
          <w:rFonts w:ascii="Calibri" w:eastAsia="Times New Roman" w:hAnsi="Calibri" w:cs="Calibri"/>
          <w:color w:val="000000"/>
          <w:sz w:val="22"/>
          <w:szCs w:val="22"/>
          <w:lang w:eastAsia="en-GB"/>
        </w:rPr>
        <w:t xml:space="preserve"> aspects could be causing the issues? Think about all the areas of the blender the user interacts with, e.g., the buttons, the handle, the base (to position it), the lid, the side of the container (</w:t>
      </w:r>
      <w:r w:rsidR="00295850" w:rsidRPr="001C505A">
        <w:rPr>
          <w:rFonts w:ascii="Calibri" w:eastAsia="Times New Roman" w:hAnsi="Calibri" w:cs="Calibri"/>
          <w:color w:val="000000"/>
          <w:sz w:val="22"/>
          <w:szCs w:val="22"/>
          <w:lang w:eastAsia="en-GB"/>
        </w:rPr>
        <w:t>e.g.,</w:t>
      </w:r>
      <w:r w:rsidRPr="001C505A">
        <w:rPr>
          <w:rFonts w:ascii="Calibri" w:eastAsia="Times New Roman" w:hAnsi="Calibri" w:cs="Calibri"/>
          <w:color w:val="000000"/>
          <w:sz w:val="22"/>
          <w:szCs w:val="22"/>
          <w:lang w:eastAsia="en-GB"/>
        </w:rPr>
        <w:t xml:space="preserve"> to look for measurements).</w:t>
      </w:r>
      <w:r w:rsidR="00295850">
        <w:rPr>
          <w:rFonts w:ascii="Calibri" w:eastAsia="Times New Roman" w:hAnsi="Calibri" w:cs="Calibri"/>
          <w:color w:val="000000"/>
          <w:sz w:val="22"/>
          <w:szCs w:val="22"/>
          <w:lang w:eastAsia="en-GB"/>
        </w:rPr>
        <w:t xml:space="preserve"> </w:t>
      </w:r>
      <w:r w:rsidR="00B936D5">
        <w:rPr>
          <w:rFonts w:ascii="Calibri" w:eastAsia="Times New Roman" w:hAnsi="Calibri" w:cs="Calibri"/>
          <w:color w:val="000000"/>
          <w:sz w:val="22"/>
          <w:szCs w:val="22"/>
          <w:lang w:eastAsia="en-GB"/>
        </w:rPr>
        <w:t>Then think about the context the blender is used in (</w:t>
      </w:r>
      <w:r w:rsidR="00415855">
        <w:rPr>
          <w:rFonts w:ascii="Calibri" w:eastAsia="Times New Roman" w:hAnsi="Calibri" w:cs="Calibri"/>
          <w:color w:val="000000"/>
          <w:sz w:val="22"/>
          <w:szCs w:val="22"/>
          <w:lang w:eastAsia="en-GB"/>
        </w:rPr>
        <w:t>e.g.,</w:t>
      </w:r>
      <w:r w:rsidR="00B936D5">
        <w:rPr>
          <w:rFonts w:ascii="Calibri" w:eastAsia="Times New Roman" w:hAnsi="Calibri" w:cs="Calibri"/>
          <w:color w:val="000000"/>
          <w:sz w:val="22"/>
          <w:szCs w:val="22"/>
          <w:lang w:eastAsia="en-GB"/>
        </w:rPr>
        <w:t xml:space="preserve"> a </w:t>
      </w:r>
      <w:r w:rsidR="00415855">
        <w:rPr>
          <w:rFonts w:ascii="Calibri" w:eastAsia="Times New Roman" w:hAnsi="Calibri" w:cs="Calibri"/>
          <w:color w:val="000000"/>
          <w:sz w:val="22"/>
          <w:szCs w:val="22"/>
          <w:lang w:eastAsia="en-GB"/>
        </w:rPr>
        <w:t xml:space="preserve">busy </w:t>
      </w:r>
      <w:r w:rsidR="00B936D5">
        <w:rPr>
          <w:rFonts w:ascii="Calibri" w:eastAsia="Times New Roman" w:hAnsi="Calibri" w:cs="Calibri"/>
          <w:color w:val="000000"/>
          <w:sz w:val="22"/>
          <w:szCs w:val="22"/>
          <w:lang w:eastAsia="en-GB"/>
        </w:rPr>
        <w:t>café</w:t>
      </w:r>
      <w:r w:rsidR="00415855">
        <w:rPr>
          <w:rFonts w:ascii="Calibri" w:eastAsia="Times New Roman" w:hAnsi="Calibri" w:cs="Calibri"/>
          <w:color w:val="000000"/>
          <w:sz w:val="22"/>
          <w:szCs w:val="22"/>
          <w:lang w:eastAsia="en-GB"/>
        </w:rPr>
        <w:t xml:space="preserve"> with many students working in it)</w:t>
      </w:r>
      <w:r w:rsidR="00D62B69">
        <w:rPr>
          <w:rFonts w:ascii="Calibri" w:eastAsia="Times New Roman" w:hAnsi="Calibri" w:cs="Calibri"/>
          <w:color w:val="000000"/>
          <w:sz w:val="22"/>
          <w:szCs w:val="22"/>
          <w:lang w:eastAsia="en-GB"/>
        </w:rPr>
        <w:t>.</w:t>
      </w:r>
    </w:p>
    <w:p w14:paraId="5E13D11D" w14:textId="77777777" w:rsidR="00B936D5" w:rsidRDefault="00B936D5" w:rsidP="00295850">
      <w:pPr>
        <w:ind w:left="360"/>
        <w:jc w:val="both"/>
        <w:rPr>
          <w:rFonts w:ascii="Calibri" w:eastAsia="Times New Roman" w:hAnsi="Calibri" w:cs="Calibri"/>
          <w:color w:val="000000"/>
          <w:sz w:val="22"/>
          <w:szCs w:val="22"/>
          <w:lang w:eastAsia="en-GB"/>
        </w:rPr>
      </w:pPr>
    </w:p>
    <w:p w14:paraId="1F0FE3C4" w14:textId="46F428F6" w:rsidR="005D4C44" w:rsidRPr="001C505A" w:rsidRDefault="00415855" w:rsidP="00295850">
      <w:pPr>
        <w:ind w:left="360"/>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What</w:t>
      </w:r>
      <w:r w:rsidR="00295850">
        <w:rPr>
          <w:rFonts w:ascii="Calibri" w:eastAsia="Times New Roman" w:hAnsi="Calibri" w:cs="Calibri"/>
          <w:color w:val="000000"/>
          <w:sz w:val="22"/>
          <w:szCs w:val="22"/>
          <w:lang w:eastAsia="en-GB"/>
        </w:rPr>
        <w:t xml:space="preserve"> kind of HF assessment could help uncover the specific use issues, </w:t>
      </w:r>
      <w:r w:rsidR="00295850">
        <w:rPr>
          <w:rFonts w:ascii="Calibri" w:hAnsi="Calibri" w:cs="Calibri"/>
          <w:color w:val="000000"/>
          <w:sz w:val="22"/>
          <w:szCs w:val="22"/>
        </w:rPr>
        <w:t>and could inform what HF recommendations would be appropriate to potentially solve these?</w:t>
      </w:r>
      <w:r w:rsidR="00D62B69">
        <w:rPr>
          <w:rFonts w:ascii="Calibri" w:hAnsi="Calibri" w:cs="Calibri"/>
          <w:color w:val="000000"/>
          <w:sz w:val="22"/>
          <w:szCs w:val="22"/>
        </w:rPr>
        <w:t xml:space="preserve"> </w:t>
      </w:r>
      <w:r w:rsidR="00D62B69">
        <w:rPr>
          <w:rFonts w:ascii="Calibri" w:eastAsia="Times New Roman" w:hAnsi="Calibri" w:cs="Calibri"/>
          <w:color w:val="000000"/>
          <w:sz w:val="22"/>
          <w:szCs w:val="22"/>
          <w:lang w:eastAsia="en-GB"/>
        </w:rPr>
        <w:t xml:space="preserve">Also, consider how the design of the blender </w:t>
      </w:r>
      <w:r w:rsidR="00ED04D7">
        <w:rPr>
          <w:rFonts w:ascii="Calibri" w:eastAsia="Times New Roman" w:hAnsi="Calibri" w:cs="Calibri"/>
          <w:color w:val="000000"/>
          <w:sz w:val="22"/>
          <w:szCs w:val="22"/>
          <w:lang w:eastAsia="en-GB"/>
        </w:rPr>
        <w:t>could</w:t>
      </w:r>
      <w:r w:rsidR="00ED04D7">
        <w:rPr>
          <w:rFonts w:ascii="Calibri" w:eastAsia="Times New Roman" w:hAnsi="Calibri" w:cs="Calibri"/>
          <w:color w:val="000000"/>
          <w:sz w:val="22"/>
          <w:szCs w:val="22"/>
          <w:lang w:eastAsia="en-GB"/>
        </w:rPr>
        <w:t xml:space="preserve"> </w:t>
      </w:r>
      <w:r w:rsidR="00D62B69">
        <w:rPr>
          <w:rFonts w:ascii="Calibri" w:eastAsia="Times New Roman" w:hAnsi="Calibri" w:cs="Calibri"/>
          <w:color w:val="000000"/>
          <w:sz w:val="22"/>
          <w:szCs w:val="22"/>
          <w:lang w:eastAsia="en-GB"/>
        </w:rPr>
        <w:t xml:space="preserve">best support this specific </w:t>
      </w:r>
      <w:r w:rsidR="00D62B69">
        <w:rPr>
          <w:rFonts w:ascii="Calibri" w:eastAsia="Times New Roman" w:hAnsi="Calibri" w:cs="Calibri"/>
          <w:color w:val="000000"/>
          <w:sz w:val="22"/>
          <w:szCs w:val="22"/>
          <w:lang w:eastAsia="en-GB"/>
        </w:rPr>
        <w:t>use case?</w:t>
      </w:r>
      <w:r w:rsidR="00784893">
        <w:rPr>
          <w:rFonts w:ascii="Calibri" w:eastAsia="Times New Roman" w:hAnsi="Calibri" w:cs="Calibri"/>
          <w:color w:val="000000"/>
          <w:sz w:val="22"/>
          <w:szCs w:val="22"/>
          <w:lang w:eastAsia="en-GB"/>
        </w:rPr>
        <w:t xml:space="preserve"> </w:t>
      </w:r>
    </w:p>
    <w:p w14:paraId="2957BB17" w14:textId="77777777" w:rsidR="00BA04C0" w:rsidRPr="005D4C44" w:rsidRDefault="00BA04C0" w:rsidP="005D4C44">
      <w:pPr>
        <w:ind w:left="360"/>
        <w:rPr>
          <w:rFonts w:ascii="Calibri" w:eastAsia="Times New Roman" w:hAnsi="Calibri" w:cs="Calibri"/>
          <w:color w:val="000000"/>
          <w:sz w:val="22"/>
          <w:szCs w:val="22"/>
          <w:lang w:eastAsia="en-GB"/>
        </w:rPr>
      </w:pPr>
    </w:p>
    <w:p w14:paraId="2754D0F9" w14:textId="77777777" w:rsidR="001C505A" w:rsidRDefault="001C505A" w:rsidP="005D4C44">
      <w:pPr>
        <w:numPr>
          <w:ilvl w:val="0"/>
          <w:numId w:val="2"/>
        </w:numPr>
        <w:rPr>
          <w:rFonts w:ascii="Calibri" w:eastAsia="Times New Roman" w:hAnsi="Calibri" w:cs="Calibri"/>
          <w:b/>
          <w:bCs/>
          <w:color w:val="000000"/>
          <w:sz w:val="22"/>
          <w:szCs w:val="22"/>
          <w:lang w:eastAsia="en-GB"/>
        </w:rPr>
        <w:sectPr w:rsidR="001C505A" w:rsidSect="00295F86">
          <w:pgSz w:w="11900" w:h="16840"/>
          <w:pgMar w:top="1440" w:right="1440" w:bottom="1440" w:left="1440" w:header="708" w:footer="708" w:gutter="0"/>
          <w:cols w:space="708"/>
          <w:docGrid w:linePitch="360"/>
        </w:sectPr>
      </w:pPr>
    </w:p>
    <w:p w14:paraId="3E34A690" w14:textId="77777777" w:rsidR="005D4C44" w:rsidRPr="001C505A" w:rsidRDefault="005D4C44" w:rsidP="00295850">
      <w:pPr>
        <w:numPr>
          <w:ilvl w:val="0"/>
          <w:numId w:val="2"/>
        </w:numPr>
        <w:jc w:val="both"/>
        <w:rPr>
          <w:rFonts w:ascii="Calibri" w:eastAsia="Times New Roman" w:hAnsi="Calibri" w:cs="Calibri"/>
          <w:b/>
          <w:bCs/>
          <w:color w:val="000000"/>
          <w:sz w:val="28"/>
          <w:szCs w:val="28"/>
          <w:lang w:eastAsia="en-GB"/>
        </w:rPr>
      </w:pPr>
      <w:r w:rsidRPr="005D4C44">
        <w:rPr>
          <w:rFonts w:ascii="Calibri" w:eastAsia="Times New Roman" w:hAnsi="Calibri" w:cs="Calibri"/>
          <w:b/>
          <w:bCs/>
          <w:color w:val="000000"/>
          <w:lang w:eastAsia="en-GB"/>
        </w:rPr>
        <w:lastRenderedPageBreak/>
        <w:t xml:space="preserve">Conducting a workplace safety analysis: </w:t>
      </w:r>
    </w:p>
    <w:p w14:paraId="3421BF14" w14:textId="77777777" w:rsidR="00295850" w:rsidRDefault="005D4C44" w:rsidP="00295850">
      <w:pPr>
        <w:ind w:left="360"/>
        <w:jc w:val="both"/>
        <w:rPr>
          <w:rFonts w:ascii="Calibri" w:eastAsia="Times New Roman" w:hAnsi="Calibri" w:cs="Calibri"/>
          <w:color w:val="000000"/>
          <w:sz w:val="22"/>
          <w:szCs w:val="22"/>
          <w:lang w:eastAsia="en-GB"/>
        </w:rPr>
      </w:pPr>
      <w:r w:rsidRPr="005D4C44">
        <w:rPr>
          <w:rFonts w:ascii="Calibri" w:eastAsia="Times New Roman" w:hAnsi="Calibri" w:cs="Calibri"/>
          <w:color w:val="000000"/>
          <w:sz w:val="22"/>
          <w:szCs w:val="22"/>
          <w:lang w:eastAsia="en-GB"/>
        </w:rPr>
        <w:t xml:space="preserve">Conduct a workplace safety analysis for a warehouse that handles heavy machinery and equipment. The problem is that the warehouse is at risk of workplace accidents or injuries due to poor workplace design or inadequate worker training. </w:t>
      </w:r>
    </w:p>
    <w:p w14:paraId="3E013333" w14:textId="1CD60585" w:rsidR="00E1724F" w:rsidRDefault="00E1724F" w:rsidP="00295850">
      <w:pPr>
        <w:ind w:left="360"/>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Here are some images </w:t>
      </w:r>
      <w:r w:rsidR="001C505A">
        <w:rPr>
          <w:rFonts w:ascii="Calibri" w:eastAsia="Times New Roman" w:hAnsi="Calibri" w:cs="Calibri"/>
          <w:color w:val="000000"/>
          <w:sz w:val="22"/>
          <w:szCs w:val="22"/>
          <w:lang w:eastAsia="en-GB"/>
        </w:rPr>
        <w:t xml:space="preserve">taken </w:t>
      </w:r>
      <w:r w:rsidR="00295850">
        <w:rPr>
          <w:rFonts w:ascii="Calibri" w:eastAsia="Times New Roman" w:hAnsi="Calibri" w:cs="Calibri"/>
          <w:color w:val="000000"/>
          <w:sz w:val="22"/>
          <w:szCs w:val="22"/>
          <w:lang w:eastAsia="en-GB"/>
        </w:rPr>
        <w:t xml:space="preserve">in and around </w:t>
      </w:r>
      <w:r>
        <w:rPr>
          <w:rFonts w:ascii="Calibri" w:eastAsia="Times New Roman" w:hAnsi="Calibri" w:cs="Calibri"/>
          <w:color w:val="000000"/>
          <w:sz w:val="22"/>
          <w:szCs w:val="22"/>
          <w:lang w:eastAsia="en-GB"/>
        </w:rPr>
        <w:t>our warehouse of interest:</w:t>
      </w:r>
    </w:p>
    <w:p w14:paraId="3987476B" w14:textId="68DCB1B9" w:rsidR="00E1724F" w:rsidRDefault="008535B8" w:rsidP="005D4C44">
      <w:pPr>
        <w:ind w:left="360"/>
        <w:rPr>
          <w:rFonts w:ascii="Calibri" w:eastAsia="Times New Roman" w:hAnsi="Calibri" w:cs="Calibri"/>
          <w:color w:val="000000"/>
          <w:sz w:val="22"/>
          <w:szCs w:val="22"/>
          <w:lang w:eastAsia="en-GB"/>
        </w:rPr>
      </w:pPr>
      <w:r>
        <w:rPr>
          <w:rFonts w:ascii="Calibri" w:eastAsia="Times New Roman" w:hAnsi="Calibri" w:cs="Calibri"/>
          <w:noProof/>
          <w:color w:val="000000"/>
          <w:sz w:val="22"/>
          <w:szCs w:val="22"/>
          <w:lang w:eastAsia="en-GB"/>
        </w:rPr>
        <w:drawing>
          <wp:inline distT="0" distB="0" distL="0" distR="0" wp14:anchorId="2C24C8CA" wp14:editId="086C8408">
            <wp:extent cx="5727700" cy="3816985"/>
            <wp:effectExtent l="0" t="0" r="0" b="5715"/>
            <wp:docPr id="10" name="Picture 10" descr="A warehouse full of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arehouse full of boxe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816985"/>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20EB4EDA" wp14:editId="6FBF50DD">
            <wp:extent cx="5727700" cy="38195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819525"/>
                    </a:xfrm>
                    <a:prstGeom prst="rect">
                      <a:avLst/>
                    </a:prstGeom>
                  </pic:spPr>
                </pic:pic>
              </a:graphicData>
            </a:graphic>
          </wp:inline>
        </w:drawing>
      </w:r>
      <w:r>
        <w:rPr>
          <w:rFonts w:ascii="Calibri" w:eastAsia="Times New Roman" w:hAnsi="Calibri" w:cs="Calibri"/>
          <w:noProof/>
          <w:color w:val="000000"/>
          <w:sz w:val="22"/>
          <w:szCs w:val="22"/>
          <w:lang w:eastAsia="en-GB"/>
        </w:rPr>
        <w:lastRenderedPageBreak/>
        <w:drawing>
          <wp:inline distT="0" distB="0" distL="0" distR="0" wp14:anchorId="554CA141" wp14:editId="25525304">
            <wp:extent cx="5727700" cy="38201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820160"/>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2DA1DF73" wp14:editId="6DE618B6">
            <wp:extent cx="5727700" cy="3589020"/>
            <wp:effectExtent l="0" t="0" r="0" b="5080"/>
            <wp:docPr id="12" name="Picture 12" descr="A picture containing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warehou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589020"/>
                    </a:xfrm>
                    <a:prstGeom prst="rect">
                      <a:avLst/>
                    </a:prstGeom>
                  </pic:spPr>
                </pic:pic>
              </a:graphicData>
            </a:graphic>
          </wp:inline>
        </w:drawing>
      </w:r>
      <w:r w:rsidR="001C505A">
        <w:rPr>
          <w:rFonts w:ascii="Calibri" w:eastAsia="Times New Roman" w:hAnsi="Calibri" w:cs="Calibri"/>
          <w:noProof/>
          <w:color w:val="000000"/>
          <w:sz w:val="22"/>
          <w:szCs w:val="22"/>
          <w:lang w:eastAsia="en-GB"/>
        </w:rPr>
        <w:lastRenderedPageBreak/>
        <w:drawing>
          <wp:inline distT="0" distB="0" distL="0" distR="0" wp14:anchorId="759AFE8A" wp14:editId="28D6FFA7">
            <wp:extent cx="5727700" cy="3809365"/>
            <wp:effectExtent l="0" t="0" r="0" b="635"/>
            <wp:docPr id="14" name="Picture 14"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erson,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809365"/>
                    </a:xfrm>
                    <a:prstGeom prst="rect">
                      <a:avLst/>
                    </a:prstGeom>
                  </pic:spPr>
                </pic:pic>
              </a:graphicData>
            </a:graphic>
          </wp:inline>
        </w:drawing>
      </w:r>
      <w:r>
        <w:rPr>
          <w:rFonts w:ascii="Calibri" w:eastAsia="Times New Roman" w:hAnsi="Calibri" w:cs="Calibri"/>
          <w:noProof/>
          <w:color w:val="000000"/>
          <w:sz w:val="22"/>
          <w:szCs w:val="22"/>
          <w:lang w:eastAsia="en-GB"/>
        </w:rPr>
        <w:drawing>
          <wp:inline distT="0" distB="0" distL="0" distR="0" wp14:anchorId="6E0468B4" wp14:editId="031531D6">
            <wp:extent cx="5727700" cy="3820160"/>
            <wp:effectExtent l="0" t="0" r="0" b="2540"/>
            <wp:docPr id="13" name="Picture 13" descr="A picture contain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820160"/>
                    </a:xfrm>
                    <a:prstGeom prst="rect">
                      <a:avLst/>
                    </a:prstGeom>
                  </pic:spPr>
                </pic:pic>
              </a:graphicData>
            </a:graphic>
          </wp:inline>
        </w:drawing>
      </w:r>
    </w:p>
    <w:p w14:paraId="404462C4" w14:textId="77777777" w:rsidR="00E1724F" w:rsidRDefault="00E1724F" w:rsidP="0004194B">
      <w:pPr>
        <w:ind w:left="360"/>
        <w:jc w:val="both"/>
        <w:rPr>
          <w:rFonts w:ascii="Calibri" w:eastAsia="Times New Roman" w:hAnsi="Calibri" w:cs="Calibri"/>
          <w:color w:val="000000"/>
          <w:sz w:val="22"/>
          <w:szCs w:val="22"/>
          <w:lang w:eastAsia="en-GB"/>
        </w:rPr>
      </w:pPr>
    </w:p>
    <w:p w14:paraId="57BA7C41" w14:textId="30E97365" w:rsidR="005D4C44" w:rsidRDefault="005D4C44" w:rsidP="0004194B">
      <w:pPr>
        <w:ind w:left="360"/>
        <w:jc w:val="both"/>
        <w:rPr>
          <w:rFonts w:ascii="Calibri" w:eastAsia="Times New Roman" w:hAnsi="Calibri" w:cs="Calibri"/>
          <w:color w:val="000000"/>
          <w:sz w:val="22"/>
          <w:szCs w:val="22"/>
          <w:lang w:eastAsia="en-GB"/>
        </w:rPr>
      </w:pPr>
      <w:r w:rsidRPr="005D4C44">
        <w:rPr>
          <w:rFonts w:ascii="Calibri" w:eastAsia="Times New Roman" w:hAnsi="Calibri" w:cs="Calibri"/>
          <w:color w:val="000000"/>
          <w:sz w:val="22"/>
          <w:szCs w:val="22"/>
          <w:lang w:eastAsia="en-GB"/>
        </w:rPr>
        <w:t>The HFE issue to be solved is to identify the safety hazards and risks</w:t>
      </w:r>
      <w:r w:rsidR="0004194B">
        <w:rPr>
          <w:rFonts w:ascii="Calibri" w:eastAsia="Times New Roman" w:hAnsi="Calibri" w:cs="Calibri"/>
          <w:color w:val="000000"/>
          <w:sz w:val="22"/>
          <w:szCs w:val="22"/>
          <w:lang w:eastAsia="en-GB"/>
        </w:rPr>
        <w:t>,</w:t>
      </w:r>
      <w:r w:rsidRPr="005D4C44">
        <w:rPr>
          <w:rFonts w:ascii="Calibri" w:eastAsia="Times New Roman" w:hAnsi="Calibri" w:cs="Calibri"/>
          <w:color w:val="000000"/>
          <w:sz w:val="22"/>
          <w:szCs w:val="22"/>
          <w:lang w:eastAsia="en-GB"/>
        </w:rPr>
        <w:t xml:space="preserve"> and propose changes that improve the workplace design, equipment layout, or worker training programs to reduce the risk of accidents or injuries.</w:t>
      </w:r>
    </w:p>
    <w:p w14:paraId="3DFC9DE2" w14:textId="1F41B2DB" w:rsidR="006449B8" w:rsidRDefault="006449B8" w:rsidP="0004194B">
      <w:pPr>
        <w:ind w:left="360"/>
        <w:jc w:val="both"/>
        <w:rPr>
          <w:rFonts w:ascii="Calibri" w:eastAsia="Times New Roman" w:hAnsi="Calibri" w:cs="Calibri"/>
          <w:color w:val="000000"/>
          <w:sz w:val="22"/>
          <w:szCs w:val="22"/>
          <w:lang w:eastAsia="en-GB"/>
        </w:rPr>
      </w:pPr>
    </w:p>
    <w:p w14:paraId="441F9147" w14:textId="62582BF9" w:rsidR="006449B8" w:rsidRDefault="00617BBD" w:rsidP="0004194B">
      <w:pPr>
        <w:ind w:left="360"/>
        <w:jc w:val="both"/>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 xml:space="preserve">Let’s consider what the </w:t>
      </w:r>
      <w:r w:rsidR="00295850">
        <w:rPr>
          <w:rFonts w:ascii="Calibri" w:eastAsia="Times New Roman" w:hAnsi="Calibri" w:cs="Calibri"/>
          <w:color w:val="000000"/>
          <w:sz w:val="22"/>
          <w:szCs w:val="22"/>
          <w:lang w:eastAsia="en-GB"/>
        </w:rPr>
        <w:t xml:space="preserve">likely </w:t>
      </w:r>
      <w:r>
        <w:rPr>
          <w:rFonts w:ascii="Calibri" w:eastAsia="Times New Roman" w:hAnsi="Calibri" w:cs="Calibri"/>
          <w:color w:val="000000"/>
          <w:sz w:val="22"/>
          <w:szCs w:val="22"/>
          <w:lang w:eastAsia="en-GB"/>
        </w:rPr>
        <w:t>k</w:t>
      </w:r>
      <w:r w:rsidR="006449B8">
        <w:rPr>
          <w:rFonts w:ascii="Calibri" w:eastAsia="Times New Roman" w:hAnsi="Calibri" w:cs="Calibri"/>
          <w:color w:val="000000"/>
          <w:sz w:val="22"/>
          <w:szCs w:val="22"/>
          <w:lang w:eastAsia="en-GB"/>
        </w:rPr>
        <w:t xml:space="preserve">ey tasks </w:t>
      </w:r>
      <w:r>
        <w:rPr>
          <w:rFonts w:ascii="Calibri" w:eastAsia="Times New Roman" w:hAnsi="Calibri" w:cs="Calibri"/>
          <w:color w:val="000000"/>
          <w:sz w:val="22"/>
          <w:szCs w:val="22"/>
          <w:lang w:eastAsia="en-GB"/>
        </w:rPr>
        <w:t xml:space="preserve">to be </w:t>
      </w:r>
      <w:r w:rsidR="006449B8">
        <w:rPr>
          <w:rFonts w:ascii="Calibri" w:eastAsia="Times New Roman" w:hAnsi="Calibri" w:cs="Calibri"/>
          <w:color w:val="000000"/>
          <w:sz w:val="22"/>
          <w:szCs w:val="22"/>
          <w:lang w:eastAsia="en-GB"/>
        </w:rPr>
        <w:t>carried out in the warehouse</w:t>
      </w:r>
      <w:r w:rsidR="00295850">
        <w:rPr>
          <w:rFonts w:ascii="Calibri" w:eastAsia="Times New Roman" w:hAnsi="Calibri" w:cs="Calibri"/>
          <w:color w:val="000000"/>
          <w:sz w:val="22"/>
          <w:szCs w:val="22"/>
          <w:lang w:eastAsia="en-GB"/>
        </w:rPr>
        <w:t xml:space="preserve"> are</w:t>
      </w:r>
      <w:r w:rsidR="006449B8">
        <w:rPr>
          <w:rFonts w:ascii="Calibri" w:eastAsia="Times New Roman" w:hAnsi="Calibri" w:cs="Calibri"/>
          <w:color w:val="000000"/>
          <w:sz w:val="22"/>
          <w:szCs w:val="22"/>
          <w:lang w:eastAsia="en-GB"/>
        </w:rPr>
        <w:t>:</w:t>
      </w:r>
    </w:p>
    <w:p w14:paraId="2DB3987E" w14:textId="363BCFFB" w:rsidR="006449B8" w:rsidRPr="00617BBD" w:rsidRDefault="006449B8" w:rsidP="0004194B">
      <w:pPr>
        <w:pStyle w:val="ListParagraph"/>
        <w:numPr>
          <w:ilvl w:val="0"/>
          <w:numId w:val="8"/>
        </w:numPr>
        <w:jc w:val="both"/>
        <w:rPr>
          <w:rFonts w:ascii="Calibri" w:eastAsia="Times New Roman" w:hAnsi="Calibri" w:cs="Calibri"/>
          <w:color w:val="000000"/>
          <w:sz w:val="22"/>
          <w:szCs w:val="22"/>
          <w:lang w:eastAsia="en-GB"/>
        </w:rPr>
      </w:pPr>
      <w:r w:rsidRPr="00617BBD">
        <w:rPr>
          <w:rFonts w:ascii="Calibri" w:eastAsia="Times New Roman" w:hAnsi="Calibri" w:cs="Calibri"/>
          <w:color w:val="000000"/>
          <w:sz w:val="22"/>
          <w:szCs w:val="22"/>
          <w:lang w:eastAsia="en-GB"/>
        </w:rPr>
        <w:t>Accept delivery of heavy machinery/equipment</w:t>
      </w:r>
      <w:r w:rsidR="00E814F4" w:rsidRPr="00617BBD">
        <w:rPr>
          <w:rFonts w:ascii="Calibri" w:eastAsia="Times New Roman" w:hAnsi="Calibri" w:cs="Calibri"/>
          <w:color w:val="000000"/>
          <w:sz w:val="22"/>
          <w:szCs w:val="22"/>
          <w:lang w:eastAsia="en-GB"/>
        </w:rPr>
        <w:t xml:space="preserve"> (forklift may be required)</w:t>
      </w:r>
    </w:p>
    <w:p w14:paraId="032CF880" w14:textId="2BD719A2" w:rsidR="006449B8" w:rsidRPr="00617BBD" w:rsidRDefault="006449B8" w:rsidP="0004194B">
      <w:pPr>
        <w:pStyle w:val="ListParagraph"/>
        <w:numPr>
          <w:ilvl w:val="0"/>
          <w:numId w:val="8"/>
        </w:numPr>
        <w:jc w:val="both"/>
        <w:rPr>
          <w:rFonts w:ascii="Calibri" w:eastAsia="Times New Roman" w:hAnsi="Calibri" w:cs="Calibri"/>
          <w:color w:val="000000"/>
          <w:sz w:val="22"/>
          <w:szCs w:val="22"/>
          <w:lang w:eastAsia="en-GB"/>
        </w:rPr>
      </w:pPr>
      <w:r w:rsidRPr="00617BBD">
        <w:rPr>
          <w:rFonts w:ascii="Calibri" w:eastAsia="Times New Roman" w:hAnsi="Calibri" w:cs="Calibri"/>
          <w:color w:val="000000"/>
          <w:sz w:val="22"/>
          <w:szCs w:val="22"/>
          <w:lang w:eastAsia="en-GB"/>
        </w:rPr>
        <w:lastRenderedPageBreak/>
        <w:t>Logging of delivered inventory (model</w:t>
      </w:r>
      <w:r w:rsidR="00295850">
        <w:rPr>
          <w:rFonts w:ascii="Calibri" w:eastAsia="Times New Roman" w:hAnsi="Calibri" w:cs="Calibri"/>
          <w:color w:val="000000"/>
          <w:sz w:val="22"/>
          <w:szCs w:val="22"/>
          <w:lang w:eastAsia="en-GB"/>
        </w:rPr>
        <w:t>s, quantity</w:t>
      </w:r>
      <w:r w:rsidRPr="00617BBD">
        <w:rPr>
          <w:rFonts w:ascii="Calibri" w:eastAsia="Times New Roman" w:hAnsi="Calibri" w:cs="Calibri"/>
          <w:color w:val="000000"/>
          <w:sz w:val="22"/>
          <w:szCs w:val="22"/>
          <w:lang w:eastAsia="en-GB"/>
        </w:rPr>
        <w:t xml:space="preserve"> etc.)</w:t>
      </w:r>
    </w:p>
    <w:p w14:paraId="105805F8" w14:textId="23FE5BE4" w:rsidR="006449B8" w:rsidRPr="00617BBD" w:rsidRDefault="006449B8" w:rsidP="0004194B">
      <w:pPr>
        <w:pStyle w:val="ListParagraph"/>
        <w:numPr>
          <w:ilvl w:val="0"/>
          <w:numId w:val="8"/>
        </w:numPr>
        <w:jc w:val="both"/>
        <w:rPr>
          <w:rFonts w:ascii="Calibri" w:eastAsia="Times New Roman" w:hAnsi="Calibri" w:cs="Calibri"/>
          <w:color w:val="000000"/>
          <w:sz w:val="22"/>
          <w:szCs w:val="22"/>
          <w:lang w:eastAsia="en-GB"/>
        </w:rPr>
      </w:pPr>
      <w:r w:rsidRPr="00617BBD">
        <w:rPr>
          <w:rFonts w:ascii="Calibri" w:eastAsia="Times New Roman" w:hAnsi="Calibri" w:cs="Calibri"/>
          <w:color w:val="000000"/>
          <w:sz w:val="22"/>
          <w:szCs w:val="22"/>
          <w:lang w:eastAsia="en-GB"/>
        </w:rPr>
        <w:t xml:space="preserve">Movement of </w:t>
      </w:r>
      <w:r w:rsidR="00295850" w:rsidRPr="00617BBD">
        <w:rPr>
          <w:rFonts w:ascii="Calibri" w:eastAsia="Times New Roman" w:hAnsi="Calibri" w:cs="Calibri"/>
          <w:color w:val="000000"/>
          <w:sz w:val="22"/>
          <w:szCs w:val="22"/>
          <w:lang w:eastAsia="en-GB"/>
        </w:rPr>
        <w:t xml:space="preserve">delivered inventory </w:t>
      </w:r>
      <w:r w:rsidRPr="00617BBD">
        <w:rPr>
          <w:rFonts w:ascii="Calibri" w:eastAsia="Times New Roman" w:hAnsi="Calibri" w:cs="Calibri"/>
          <w:color w:val="000000"/>
          <w:sz w:val="22"/>
          <w:szCs w:val="22"/>
          <w:lang w:eastAsia="en-GB"/>
        </w:rPr>
        <w:t xml:space="preserve">to appropriate storage place </w:t>
      </w:r>
      <w:r w:rsidR="00295850">
        <w:rPr>
          <w:rFonts w:ascii="Calibri" w:eastAsia="Times New Roman" w:hAnsi="Calibri" w:cs="Calibri"/>
          <w:color w:val="000000"/>
          <w:sz w:val="22"/>
          <w:szCs w:val="22"/>
          <w:lang w:eastAsia="en-GB"/>
        </w:rPr>
        <w:t>with</w:t>
      </w:r>
      <w:r w:rsidRPr="00617BBD">
        <w:rPr>
          <w:rFonts w:ascii="Calibri" w:eastAsia="Times New Roman" w:hAnsi="Calibri" w:cs="Calibri"/>
          <w:color w:val="000000"/>
          <w:sz w:val="22"/>
          <w:szCs w:val="22"/>
          <w:lang w:eastAsia="en-GB"/>
        </w:rPr>
        <w:t>in warehouse (forklift</w:t>
      </w:r>
      <w:r w:rsidR="00295850">
        <w:rPr>
          <w:rFonts w:ascii="Calibri" w:eastAsia="Times New Roman" w:hAnsi="Calibri" w:cs="Calibri"/>
          <w:color w:val="000000"/>
          <w:sz w:val="22"/>
          <w:szCs w:val="22"/>
          <w:lang w:eastAsia="en-GB"/>
        </w:rPr>
        <w:t xml:space="preserve"> or pallet truck</w:t>
      </w:r>
      <w:r w:rsidRPr="00617BBD">
        <w:rPr>
          <w:rFonts w:ascii="Calibri" w:eastAsia="Times New Roman" w:hAnsi="Calibri" w:cs="Calibri"/>
          <w:color w:val="000000"/>
          <w:sz w:val="22"/>
          <w:szCs w:val="22"/>
          <w:lang w:eastAsia="en-GB"/>
        </w:rPr>
        <w:t xml:space="preserve"> may be required)</w:t>
      </w:r>
    </w:p>
    <w:p w14:paraId="30E390FF" w14:textId="5DDBC5AC" w:rsidR="006449B8" w:rsidRPr="00617BBD" w:rsidRDefault="001E35DB" w:rsidP="0004194B">
      <w:pPr>
        <w:pStyle w:val="ListParagraph"/>
        <w:numPr>
          <w:ilvl w:val="0"/>
          <w:numId w:val="8"/>
        </w:numPr>
        <w:jc w:val="both"/>
        <w:rPr>
          <w:rFonts w:ascii="Calibri" w:eastAsia="Times New Roman" w:hAnsi="Calibri" w:cs="Calibri"/>
          <w:color w:val="000000"/>
          <w:sz w:val="22"/>
          <w:szCs w:val="22"/>
          <w:lang w:eastAsia="en-GB"/>
        </w:rPr>
      </w:pPr>
      <w:r w:rsidRPr="00617BBD">
        <w:rPr>
          <w:rFonts w:ascii="Calibri" w:eastAsia="Times New Roman" w:hAnsi="Calibri" w:cs="Calibri"/>
          <w:color w:val="000000"/>
          <w:sz w:val="22"/>
          <w:szCs w:val="22"/>
          <w:lang w:eastAsia="en-GB"/>
        </w:rPr>
        <w:t>Retrieval and r</w:t>
      </w:r>
      <w:r w:rsidR="006449B8" w:rsidRPr="00617BBD">
        <w:rPr>
          <w:rFonts w:ascii="Calibri" w:eastAsia="Times New Roman" w:hAnsi="Calibri" w:cs="Calibri"/>
          <w:color w:val="000000"/>
          <w:sz w:val="22"/>
          <w:szCs w:val="22"/>
          <w:lang w:eastAsia="en-GB"/>
        </w:rPr>
        <w:t>e-distribution of machinery</w:t>
      </w:r>
      <w:r w:rsidRPr="00617BBD">
        <w:rPr>
          <w:rFonts w:ascii="Calibri" w:eastAsia="Times New Roman" w:hAnsi="Calibri" w:cs="Calibri"/>
          <w:color w:val="000000"/>
          <w:sz w:val="22"/>
          <w:szCs w:val="22"/>
          <w:lang w:eastAsia="en-GB"/>
        </w:rPr>
        <w:t xml:space="preserve"> out of warehouse to </w:t>
      </w:r>
      <w:r w:rsidR="0004194B">
        <w:rPr>
          <w:rFonts w:ascii="Calibri" w:eastAsia="Times New Roman" w:hAnsi="Calibri" w:cs="Calibri"/>
          <w:color w:val="000000"/>
          <w:sz w:val="22"/>
          <w:szCs w:val="22"/>
          <w:lang w:eastAsia="en-GB"/>
        </w:rPr>
        <w:t xml:space="preserve">its </w:t>
      </w:r>
      <w:proofErr w:type="gramStart"/>
      <w:r w:rsidRPr="00617BBD">
        <w:rPr>
          <w:rFonts w:ascii="Calibri" w:eastAsia="Times New Roman" w:hAnsi="Calibri" w:cs="Calibri"/>
          <w:color w:val="000000"/>
          <w:sz w:val="22"/>
          <w:szCs w:val="22"/>
          <w:lang w:eastAsia="en-GB"/>
        </w:rPr>
        <w:t>final destination</w:t>
      </w:r>
      <w:proofErr w:type="gramEnd"/>
    </w:p>
    <w:p w14:paraId="10CDBE21" w14:textId="02A92221" w:rsidR="001E35DB" w:rsidRDefault="001E35DB" w:rsidP="0004194B">
      <w:pPr>
        <w:jc w:val="both"/>
        <w:rPr>
          <w:rFonts w:ascii="Calibri" w:eastAsia="Times New Roman" w:hAnsi="Calibri" w:cs="Calibri"/>
          <w:color w:val="000000"/>
          <w:lang w:eastAsia="en-GB"/>
        </w:rPr>
      </w:pPr>
    </w:p>
    <w:p w14:paraId="506AF27F" w14:textId="33D67B75" w:rsidR="00DD4BAE" w:rsidRDefault="0004194B" w:rsidP="0004194B">
      <w:pPr>
        <w:pStyle w:val="ListParagraph"/>
        <w:ind w:left="360"/>
        <w:jc w:val="both"/>
        <w:rPr>
          <w:rFonts w:ascii="Calibri" w:hAnsi="Calibri" w:cs="Calibri"/>
          <w:color w:val="000000"/>
          <w:sz w:val="22"/>
          <w:szCs w:val="22"/>
        </w:rPr>
      </w:pPr>
      <w:r>
        <w:rPr>
          <w:rFonts w:ascii="Calibri" w:hAnsi="Calibri" w:cs="Calibri"/>
          <w:color w:val="000000"/>
          <w:sz w:val="22"/>
          <w:szCs w:val="22"/>
        </w:rPr>
        <w:t>W</w:t>
      </w:r>
      <w:r w:rsidR="00DD4BAE">
        <w:rPr>
          <w:rFonts w:ascii="Calibri" w:hAnsi="Calibri" w:cs="Calibri"/>
          <w:color w:val="000000"/>
          <w:sz w:val="22"/>
          <w:szCs w:val="22"/>
        </w:rPr>
        <w:t xml:space="preserve">hat kind of HF assessment would help </w:t>
      </w:r>
      <w:r w:rsidR="00DD4BAE" w:rsidRPr="005D4C44">
        <w:rPr>
          <w:rFonts w:ascii="Calibri" w:eastAsia="Times New Roman" w:hAnsi="Calibri" w:cs="Calibri"/>
          <w:color w:val="000000"/>
          <w:sz w:val="22"/>
          <w:szCs w:val="22"/>
          <w:lang w:eastAsia="en-GB"/>
        </w:rPr>
        <w:t>identify the safety hazards and risks</w:t>
      </w:r>
      <w:r w:rsidR="00DD4BAE">
        <w:rPr>
          <w:rFonts w:ascii="Calibri" w:eastAsia="Times New Roman" w:hAnsi="Calibri" w:cs="Calibri"/>
          <w:color w:val="000000"/>
          <w:sz w:val="22"/>
          <w:szCs w:val="22"/>
          <w:lang w:eastAsia="en-GB"/>
        </w:rPr>
        <w:t xml:space="preserve"> associated with the different tasks the warehouse workers need to carry out</w:t>
      </w:r>
      <w:r>
        <w:rPr>
          <w:rFonts w:ascii="Calibri" w:eastAsia="Times New Roman" w:hAnsi="Calibri" w:cs="Calibri"/>
          <w:color w:val="000000"/>
          <w:sz w:val="22"/>
          <w:szCs w:val="22"/>
          <w:lang w:eastAsia="en-GB"/>
        </w:rPr>
        <w:t>, and thus help you make appropriate proposals to help reduce / eliminate these</w:t>
      </w:r>
      <w:r w:rsidR="00DD4BAE">
        <w:rPr>
          <w:rFonts w:ascii="Calibri" w:eastAsia="Times New Roman" w:hAnsi="Calibri" w:cs="Calibri"/>
          <w:color w:val="000000"/>
          <w:sz w:val="22"/>
          <w:szCs w:val="22"/>
          <w:lang w:eastAsia="en-GB"/>
        </w:rPr>
        <w:t xml:space="preserve">? </w:t>
      </w:r>
    </w:p>
    <w:p w14:paraId="57DD66D8" w14:textId="77777777" w:rsidR="00DD4BAE" w:rsidRDefault="00DD4BAE" w:rsidP="00DD4BAE">
      <w:pPr>
        <w:pStyle w:val="ListParagraph"/>
        <w:ind w:left="360"/>
        <w:jc w:val="both"/>
        <w:rPr>
          <w:rFonts w:ascii="Calibri" w:hAnsi="Calibri" w:cs="Calibri"/>
          <w:color w:val="000000"/>
          <w:sz w:val="22"/>
          <w:szCs w:val="22"/>
        </w:rPr>
      </w:pPr>
    </w:p>
    <w:p w14:paraId="2D8EF892" w14:textId="77777777" w:rsidR="001E35DB" w:rsidRPr="001E35DB" w:rsidRDefault="001E35DB" w:rsidP="001E35DB">
      <w:pPr>
        <w:rPr>
          <w:rFonts w:ascii="Calibri" w:eastAsia="Times New Roman" w:hAnsi="Calibri" w:cs="Calibri"/>
          <w:color w:val="000000"/>
          <w:lang w:eastAsia="en-GB"/>
        </w:rPr>
      </w:pPr>
    </w:p>
    <w:p w14:paraId="7F7C122A" w14:textId="77777777" w:rsidR="00D225B1" w:rsidRDefault="00D225B1" w:rsidP="005D4C44">
      <w:pPr>
        <w:pStyle w:val="ListParagraph"/>
        <w:ind w:left="360"/>
      </w:pPr>
    </w:p>
    <w:p w14:paraId="38F59CC4" w14:textId="77777777" w:rsidR="00D225B1" w:rsidRDefault="00D225B1"/>
    <w:sectPr w:rsidR="00D225B1" w:rsidSect="00295F8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DF2BBB6"/>
    <w:lvl w:ilvl="0">
      <w:start w:val="1"/>
      <w:numFmt w:val="decimal"/>
      <w:pStyle w:val="ListNumber"/>
      <w:lvlText w:val="%1."/>
      <w:lvlJc w:val="left"/>
      <w:pPr>
        <w:tabs>
          <w:tab w:val="num" w:pos="360"/>
        </w:tabs>
        <w:ind w:left="360" w:hanging="360"/>
      </w:pPr>
    </w:lvl>
  </w:abstractNum>
  <w:abstractNum w:abstractNumId="1" w15:restartNumberingAfterBreak="0">
    <w:nsid w:val="030B752F"/>
    <w:multiLevelType w:val="multilevel"/>
    <w:tmpl w:val="CE927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69380D"/>
    <w:multiLevelType w:val="multilevel"/>
    <w:tmpl w:val="04FCA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54328D"/>
    <w:multiLevelType w:val="hybridMultilevel"/>
    <w:tmpl w:val="EC146306"/>
    <w:lvl w:ilvl="0" w:tplc="400EE410">
      <w:start w:val="1"/>
      <w:numFmt w:val="bullet"/>
      <w:lvlText w:val="-"/>
      <w:lvlJc w:val="left"/>
      <w:pPr>
        <w:ind w:left="720" w:hanging="360"/>
      </w:pPr>
      <w:rPr>
        <w:rFonts w:ascii="Calibri" w:eastAsia="Times New Roman"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227A0"/>
    <w:multiLevelType w:val="hybridMultilevel"/>
    <w:tmpl w:val="6B74D6DE"/>
    <w:lvl w:ilvl="0" w:tplc="08090001">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5" w15:restartNumberingAfterBreak="0">
    <w:nsid w:val="37020E3B"/>
    <w:multiLevelType w:val="hybridMultilevel"/>
    <w:tmpl w:val="47DC18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9B931D0"/>
    <w:multiLevelType w:val="hybridMultilevel"/>
    <w:tmpl w:val="CEB44A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CE66221"/>
    <w:multiLevelType w:val="hybridMultilevel"/>
    <w:tmpl w:val="AD1A47E8"/>
    <w:lvl w:ilvl="0" w:tplc="08090001">
      <w:start w:val="1"/>
      <w:numFmt w:val="bullet"/>
      <w:lvlText w:val=""/>
      <w:lvlJc w:val="left"/>
      <w:pPr>
        <w:ind w:left="1080" w:hanging="360"/>
      </w:pPr>
      <w:rPr>
        <w:rFonts w:ascii="Symbol" w:hAnsi="Symbol"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EE321FB"/>
    <w:multiLevelType w:val="hybridMultilevel"/>
    <w:tmpl w:val="ADC874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30903191">
    <w:abstractNumId w:val="0"/>
  </w:num>
  <w:num w:numId="2" w16cid:durableId="1872180593">
    <w:abstractNumId w:val="6"/>
  </w:num>
  <w:num w:numId="3" w16cid:durableId="1098867639">
    <w:abstractNumId w:val="1"/>
  </w:num>
  <w:num w:numId="4" w16cid:durableId="104422165">
    <w:abstractNumId w:val="2"/>
  </w:num>
  <w:num w:numId="5" w16cid:durableId="585924163">
    <w:abstractNumId w:val="5"/>
  </w:num>
  <w:num w:numId="6" w16cid:durableId="1141775962">
    <w:abstractNumId w:val="3"/>
  </w:num>
  <w:num w:numId="7" w16cid:durableId="1877236572">
    <w:abstractNumId w:val="4"/>
  </w:num>
  <w:num w:numId="8" w16cid:durableId="1517695094">
    <w:abstractNumId w:val="7"/>
  </w:num>
  <w:num w:numId="9" w16cid:durableId="1877221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B1"/>
    <w:rsid w:val="00032333"/>
    <w:rsid w:val="0004194B"/>
    <w:rsid w:val="001C505A"/>
    <w:rsid w:val="001E35DB"/>
    <w:rsid w:val="001E4C7A"/>
    <w:rsid w:val="001F056F"/>
    <w:rsid w:val="00220646"/>
    <w:rsid w:val="0024380C"/>
    <w:rsid w:val="00295850"/>
    <w:rsid w:val="00295F86"/>
    <w:rsid w:val="002B1FDC"/>
    <w:rsid w:val="003A77AF"/>
    <w:rsid w:val="00415855"/>
    <w:rsid w:val="0051368B"/>
    <w:rsid w:val="005D4C44"/>
    <w:rsid w:val="00611528"/>
    <w:rsid w:val="00617BBD"/>
    <w:rsid w:val="006449B8"/>
    <w:rsid w:val="00706FCA"/>
    <w:rsid w:val="00717756"/>
    <w:rsid w:val="00721FDC"/>
    <w:rsid w:val="007257E5"/>
    <w:rsid w:val="00747B93"/>
    <w:rsid w:val="00784893"/>
    <w:rsid w:val="008535B8"/>
    <w:rsid w:val="0089209A"/>
    <w:rsid w:val="008B1329"/>
    <w:rsid w:val="00907CEE"/>
    <w:rsid w:val="00973A78"/>
    <w:rsid w:val="00A74FC0"/>
    <w:rsid w:val="00B374EF"/>
    <w:rsid w:val="00B936D5"/>
    <w:rsid w:val="00BA04C0"/>
    <w:rsid w:val="00CC5C32"/>
    <w:rsid w:val="00D225B1"/>
    <w:rsid w:val="00D62B69"/>
    <w:rsid w:val="00DD4BAE"/>
    <w:rsid w:val="00E1724F"/>
    <w:rsid w:val="00E814F4"/>
    <w:rsid w:val="00ED04D7"/>
    <w:rsid w:val="00F262AB"/>
    <w:rsid w:val="00FF1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C8898"/>
  <w15:chartTrackingRefBased/>
  <w15:docId w15:val="{851B2B3D-BD61-5A48-BEE0-334C79A3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Number"/>
    <w:link w:val="Heading1Char"/>
    <w:uiPriority w:val="9"/>
    <w:qFormat/>
    <w:rsid w:val="00D225B1"/>
    <w:pPr>
      <w:keepNext/>
      <w:keepLines/>
      <w:spacing w:before="24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225B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25B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225B1"/>
    <w:rPr>
      <w:rFonts w:asciiTheme="majorHAnsi" w:eastAsiaTheme="majorEastAsia" w:hAnsiTheme="majorHAnsi" w:cstheme="majorBidi"/>
      <w:b/>
      <w:sz w:val="32"/>
      <w:szCs w:val="32"/>
    </w:rPr>
  </w:style>
  <w:style w:type="paragraph" w:styleId="ListParagraph">
    <w:name w:val="List Paragraph"/>
    <w:basedOn w:val="Normal"/>
    <w:uiPriority w:val="34"/>
    <w:qFormat/>
    <w:rsid w:val="00D225B1"/>
    <w:pPr>
      <w:ind w:left="720"/>
      <w:contextualSpacing/>
    </w:pPr>
  </w:style>
  <w:style w:type="paragraph" w:styleId="ListNumber">
    <w:name w:val="List Number"/>
    <w:basedOn w:val="Normal"/>
    <w:uiPriority w:val="99"/>
    <w:semiHidden/>
    <w:unhideWhenUsed/>
    <w:rsid w:val="00D225B1"/>
    <w:pPr>
      <w:numPr>
        <w:numId w:val="1"/>
      </w:numPr>
      <w:contextualSpacing/>
    </w:pPr>
  </w:style>
  <w:style w:type="character" w:customStyle="1" w:styleId="apple-converted-space">
    <w:name w:val="apple-converted-space"/>
    <w:basedOn w:val="DefaultParagraphFont"/>
    <w:rsid w:val="00D22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079132">
      <w:bodyDiv w:val="1"/>
      <w:marLeft w:val="0"/>
      <w:marRight w:val="0"/>
      <w:marTop w:val="0"/>
      <w:marBottom w:val="0"/>
      <w:divBdr>
        <w:top w:val="none" w:sz="0" w:space="0" w:color="auto"/>
        <w:left w:val="none" w:sz="0" w:space="0" w:color="auto"/>
        <w:bottom w:val="none" w:sz="0" w:space="0" w:color="auto"/>
        <w:right w:val="none" w:sz="0" w:space="0" w:color="auto"/>
      </w:divBdr>
    </w:div>
    <w:div w:id="46053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Rhodes</dc:creator>
  <cp:keywords/>
  <dc:description/>
  <cp:lastModifiedBy>Nicole Rhodes</cp:lastModifiedBy>
  <cp:revision>4</cp:revision>
  <dcterms:created xsi:type="dcterms:W3CDTF">2023-03-01T16:28:00Z</dcterms:created>
  <dcterms:modified xsi:type="dcterms:W3CDTF">2023-03-01T16:42:00Z</dcterms:modified>
</cp:coreProperties>
</file>